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3" w:rsidRPr="00782868" w:rsidRDefault="00B47F4B">
      <w:pPr>
        <w:pStyle w:val="3"/>
        <w:framePr w:w="10378" w:h="720" w:hRule="exact" w:wrap="none" w:vAnchor="page" w:hAnchor="page" w:x="768" w:y="1995"/>
        <w:shd w:val="clear" w:color="auto" w:fill="auto"/>
        <w:spacing w:after="178" w:line="240" w:lineRule="exact"/>
        <w:ind w:right="60" w:firstLine="0"/>
        <w:rPr>
          <w:b/>
          <w:sz w:val="28"/>
          <w:szCs w:val="28"/>
        </w:rPr>
      </w:pPr>
      <w:r w:rsidRPr="00782868">
        <w:rPr>
          <w:rStyle w:val="a5"/>
          <w:b/>
          <w:sz w:val="28"/>
          <w:szCs w:val="28"/>
        </w:rPr>
        <w:t>Условия охраны здоровья обучающихся, в том числе инвалидов</w:t>
      </w:r>
    </w:p>
    <w:p w:rsidR="007E3533" w:rsidRPr="00782868" w:rsidRDefault="00B47F4B">
      <w:pPr>
        <w:pStyle w:val="3"/>
        <w:framePr w:w="10378" w:h="720" w:hRule="exact" w:wrap="none" w:vAnchor="page" w:hAnchor="page" w:x="768" w:y="1995"/>
        <w:shd w:val="clear" w:color="auto" w:fill="auto"/>
        <w:spacing w:after="0" w:line="240" w:lineRule="exact"/>
        <w:ind w:right="60" w:firstLine="0"/>
        <w:rPr>
          <w:b/>
        </w:rPr>
      </w:pPr>
      <w:r w:rsidRPr="00782868">
        <w:rPr>
          <w:rStyle w:val="1"/>
          <w:b/>
        </w:rPr>
        <w:t>И ЛИЦ С ОГРАНИЧЕННЫМИ ВОЗМОЖНОСТЯМИ ЗДОРОВЬЯ</w:t>
      </w:r>
    </w:p>
    <w:p w:rsidR="007E3533" w:rsidRDefault="00B47F4B">
      <w:pPr>
        <w:pStyle w:val="3"/>
        <w:framePr w:w="10378" w:h="12202" w:hRule="exact" w:wrap="none" w:vAnchor="page" w:hAnchor="page" w:x="768" w:y="3158"/>
        <w:shd w:val="clear" w:color="auto" w:fill="auto"/>
        <w:spacing w:after="166" w:line="298" w:lineRule="exact"/>
        <w:ind w:left="20" w:right="60" w:firstLine="700"/>
        <w:jc w:val="left"/>
      </w:pPr>
      <w:r>
        <w:rPr>
          <w:rStyle w:val="2"/>
        </w:rPr>
        <w:t xml:space="preserve">Охрана здоровья обучающихся, в том числе инвалидов и лиц с ограниченными возможностями здоровья, в </w:t>
      </w:r>
      <w:r w:rsidR="00F13006">
        <w:rPr>
          <w:rStyle w:val="2"/>
        </w:rPr>
        <w:t>МБОУ Шеломковская</w:t>
      </w:r>
      <w:r w:rsidR="00782868">
        <w:rPr>
          <w:rStyle w:val="2"/>
        </w:rPr>
        <w:t xml:space="preserve"> СШ </w:t>
      </w:r>
      <w:r>
        <w:rPr>
          <w:rStyle w:val="2"/>
        </w:rPr>
        <w:t xml:space="preserve"> включает в себя: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6"/>
        </w:tabs>
        <w:spacing w:after="140" w:line="240" w:lineRule="exact"/>
        <w:ind w:left="720"/>
        <w:jc w:val="both"/>
      </w:pPr>
      <w:r>
        <w:rPr>
          <w:rStyle w:val="2"/>
        </w:rPr>
        <w:t>соблюдение государственных санитарно-эпидемиологических правил и нормативов;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93" w:lineRule="exact"/>
        <w:ind w:left="720" w:right="60"/>
        <w:jc w:val="both"/>
      </w:pPr>
      <w:r>
        <w:rPr>
          <w:rStyle w:val="2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E3533" w:rsidRDefault="00B47F4B">
      <w:pPr>
        <w:pStyle w:val="21"/>
        <w:framePr w:w="10378" w:h="12202" w:hRule="exact" w:wrap="none" w:vAnchor="page" w:hAnchor="page" w:x="768" w:y="3158"/>
        <w:shd w:val="clear" w:color="auto" w:fill="auto"/>
        <w:tabs>
          <w:tab w:val="left" w:pos="6272"/>
        </w:tabs>
        <w:spacing w:line="90" w:lineRule="exact"/>
        <w:ind w:left="3440"/>
      </w:pPr>
      <w:r>
        <w:rPr>
          <w:rStyle w:val="22"/>
        </w:rPr>
        <w:t>w</w:t>
      </w:r>
      <w:r>
        <w:rPr>
          <w:rStyle w:val="22"/>
        </w:rPr>
        <w:tab/>
      </w:r>
      <w:r>
        <w:rPr>
          <w:rStyle w:val="22"/>
          <w:lang w:val="ru-RU"/>
        </w:rPr>
        <w:t>и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6"/>
        </w:tabs>
        <w:spacing w:after="170" w:line="302" w:lineRule="exact"/>
        <w:ind w:left="720" w:right="60"/>
        <w:jc w:val="both"/>
      </w:pPr>
      <w:r>
        <w:rPr>
          <w:rStyle w:val="2"/>
        </w:rPr>
        <w:t>оказание первичной медико-санитарной помощи в порядке, установленном</w:t>
      </w:r>
      <w:hyperlink r:id="rId7" w:history="1">
        <w:r>
          <w:rPr>
            <w:rStyle w:val="a3"/>
          </w:rPr>
          <w:t xml:space="preserve"> законодательством </w:t>
        </w:r>
      </w:hyperlink>
      <w:r>
        <w:rPr>
          <w:rStyle w:val="2"/>
        </w:rPr>
        <w:t>в сфере охраны здоровья;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6"/>
        </w:tabs>
        <w:spacing w:after="136" w:line="240" w:lineRule="exact"/>
        <w:ind w:left="720"/>
        <w:jc w:val="both"/>
      </w:pPr>
      <w:r>
        <w:rPr>
          <w:rStyle w:val="2"/>
        </w:rPr>
        <w:t>организацию питания обучающихся;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6"/>
        </w:tabs>
        <w:spacing w:after="166" w:line="298" w:lineRule="exact"/>
        <w:ind w:left="720" w:right="60"/>
        <w:jc w:val="both"/>
      </w:pPr>
      <w:r>
        <w:rPr>
          <w:rStyle w:val="2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128" w:line="240" w:lineRule="exact"/>
        <w:ind w:left="720"/>
        <w:jc w:val="both"/>
      </w:pPr>
      <w:r>
        <w:rPr>
          <w:rStyle w:val="2"/>
        </w:rPr>
        <w:t>пропаганду и обучение навыкам здорового образа жизни, требованиям охраны труда;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124" w:line="307" w:lineRule="exact"/>
        <w:ind w:left="720" w:right="60"/>
        <w:jc w:val="both"/>
      </w:pPr>
      <w:r>
        <w:rPr>
          <w:rStyle w:val="2"/>
        </w:rPr>
        <w:t>прохождение обучающимися периодических медицинских осмотров и диспансеризации;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5" w:line="302" w:lineRule="exact"/>
        <w:ind w:left="720" w:right="60"/>
        <w:jc w:val="both"/>
      </w:pPr>
      <w:r>
        <w:rPr>
          <w:rStyle w:val="2"/>
        </w:rPr>
        <w:t>профилактику и запрет курения, употребления алкогольных, слабоалкогольных напитков;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446" w:lineRule="exact"/>
        <w:ind w:left="720"/>
        <w:jc w:val="both"/>
      </w:pPr>
      <w:r>
        <w:rPr>
          <w:rStyle w:val="2"/>
        </w:rPr>
        <w:t>обеспечение безопасности обучающихся во время пребывания в школе;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46" w:lineRule="exact"/>
        <w:ind w:left="720"/>
        <w:jc w:val="both"/>
      </w:pPr>
      <w:r>
        <w:rPr>
          <w:rStyle w:val="2"/>
        </w:rPr>
        <w:t>профилактику несчастных случаев с обучающимися во время пребывания в школе;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46" w:lineRule="exact"/>
        <w:ind w:left="720"/>
        <w:jc w:val="both"/>
      </w:pPr>
      <w:r>
        <w:rPr>
          <w:rStyle w:val="2"/>
        </w:rPr>
        <w:t>проведение санитарно-противоэпидемических и профилактических мероприятий;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93" w:lineRule="exact"/>
        <w:ind w:left="720" w:right="60"/>
        <w:jc w:val="both"/>
      </w:pPr>
      <w:r>
        <w:rPr>
          <w:rStyle w:val="2"/>
        </w:rPr>
        <w:t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446" w:lineRule="exact"/>
        <w:ind w:left="720"/>
        <w:jc w:val="both"/>
      </w:pPr>
      <w:r>
        <w:rPr>
          <w:rStyle w:val="2"/>
        </w:rPr>
        <w:t>сотрудничество с субъектами профилактики;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46" w:lineRule="exact"/>
        <w:ind w:left="720"/>
        <w:jc w:val="both"/>
      </w:pPr>
      <w:r>
        <w:rPr>
          <w:rStyle w:val="2"/>
        </w:rPr>
        <w:t>проверку исправности и испытания спортивного оборудования и инвентаря;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46" w:lineRule="exact"/>
        <w:ind w:left="720"/>
        <w:jc w:val="both"/>
      </w:pPr>
      <w:r>
        <w:rPr>
          <w:rStyle w:val="2"/>
        </w:rPr>
        <w:t>инструктажи по ТБ;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446" w:lineRule="exact"/>
        <w:ind w:left="720"/>
        <w:jc w:val="both"/>
      </w:pPr>
      <w:r>
        <w:rPr>
          <w:rStyle w:val="2"/>
        </w:rPr>
        <w:t>установку средств охраны (АПС и пожарной сигнализации);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446" w:lineRule="exact"/>
        <w:ind w:left="720"/>
        <w:jc w:val="both"/>
      </w:pPr>
      <w:r>
        <w:rPr>
          <w:rStyle w:val="2"/>
        </w:rPr>
        <w:t>организацию работы по гражданской обороне и действиям в ЧС;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46" w:lineRule="exact"/>
        <w:ind w:left="720"/>
        <w:jc w:val="both"/>
      </w:pPr>
      <w:r>
        <w:rPr>
          <w:rStyle w:val="2"/>
        </w:rPr>
        <w:t>проведение мероприятий по антитеррористической безопасности;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46" w:lineRule="exact"/>
        <w:ind w:left="720"/>
        <w:jc w:val="both"/>
      </w:pPr>
      <w:r>
        <w:rPr>
          <w:rStyle w:val="2"/>
        </w:rPr>
        <w:t>проведение мероприятий по ПДД;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46" w:lineRule="exact"/>
        <w:ind w:left="720"/>
        <w:jc w:val="both"/>
      </w:pPr>
      <w:r>
        <w:rPr>
          <w:rStyle w:val="2"/>
        </w:rPr>
        <w:t>проведение мероприятий по электробезопасности;</w:t>
      </w:r>
    </w:p>
    <w:p w:rsidR="007E3533" w:rsidRDefault="00B47F4B">
      <w:pPr>
        <w:pStyle w:val="3"/>
        <w:framePr w:w="10378" w:h="12202" w:hRule="exact" w:wrap="none" w:vAnchor="page" w:hAnchor="page" w:x="768" w:y="3158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46" w:lineRule="exact"/>
        <w:ind w:left="720"/>
        <w:jc w:val="both"/>
      </w:pPr>
      <w:r>
        <w:rPr>
          <w:rStyle w:val="2"/>
        </w:rPr>
        <w:t>проведение мероприятий по пожарной безопасности.</w:t>
      </w:r>
    </w:p>
    <w:p w:rsidR="007E3533" w:rsidRDefault="007E3533">
      <w:pPr>
        <w:rPr>
          <w:sz w:val="2"/>
          <w:szCs w:val="2"/>
        </w:rPr>
        <w:sectPr w:rsidR="007E35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3533" w:rsidRDefault="00B47F4B">
      <w:pPr>
        <w:pStyle w:val="3"/>
        <w:framePr w:w="10387" w:h="13825" w:hRule="exact" w:wrap="none" w:vAnchor="page" w:hAnchor="page" w:x="763" w:y="1510"/>
        <w:shd w:val="clear" w:color="auto" w:fill="auto"/>
        <w:spacing w:after="117" w:line="240" w:lineRule="exact"/>
        <w:ind w:right="300" w:firstLine="0"/>
        <w:jc w:val="right"/>
      </w:pPr>
      <w:r w:rsidRPr="00913B0C">
        <w:rPr>
          <w:sz w:val="28"/>
          <w:szCs w:val="28"/>
        </w:rPr>
        <w:lastRenderedPageBreak/>
        <w:t>Возможности для инвалидов и лиц с ограниченными возможностями здоровья</w:t>
      </w:r>
      <w:r>
        <w:t>:</w:t>
      </w:r>
    </w:p>
    <w:p w:rsidR="007E3533" w:rsidRDefault="00B47F4B">
      <w:pPr>
        <w:pStyle w:val="3"/>
        <w:framePr w:w="10387" w:h="13825" w:hRule="exact" w:wrap="none" w:vAnchor="page" w:hAnchor="page" w:x="763" w:y="1510"/>
        <w:numPr>
          <w:ilvl w:val="0"/>
          <w:numId w:val="2"/>
        </w:numPr>
        <w:shd w:val="clear" w:color="auto" w:fill="auto"/>
        <w:tabs>
          <w:tab w:val="left" w:pos="341"/>
        </w:tabs>
        <w:spacing w:after="120" w:line="322" w:lineRule="exact"/>
        <w:ind w:right="20" w:firstLine="0"/>
        <w:jc w:val="both"/>
      </w:pPr>
      <w:r>
        <w:t>Наличие оборудованных учебных кабинетов, объектов для проведения практических занятий, библиотеки, объектов спорта, средств обучения и воспитания для использования инвалидами и лицами с ограниченными возможностями здоровья в настоящее время отсутствуют в связи с отсутствием лиц, которым необходимы данные условия.</w:t>
      </w:r>
    </w:p>
    <w:p w:rsidR="007E3533" w:rsidRDefault="00B47F4B">
      <w:pPr>
        <w:pStyle w:val="3"/>
        <w:framePr w:w="10387" w:h="13825" w:hRule="exact" w:wrap="none" w:vAnchor="page" w:hAnchor="page" w:x="763" w:y="1510"/>
        <w:numPr>
          <w:ilvl w:val="0"/>
          <w:numId w:val="2"/>
        </w:numPr>
        <w:shd w:val="clear" w:color="auto" w:fill="auto"/>
        <w:tabs>
          <w:tab w:val="left" w:pos="365"/>
        </w:tabs>
        <w:spacing w:after="120" w:line="322" w:lineRule="exact"/>
        <w:ind w:right="20" w:firstLine="0"/>
        <w:jc w:val="both"/>
      </w:pPr>
      <w:r>
        <w:t>Условия питания обучающихся, в том числе инвалидов и лиц с ограниченными возможностями здоровья - имеются.</w:t>
      </w:r>
    </w:p>
    <w:p w:rsidR="007E3533" w:rsidRDefault="00B47F4B">
      <w:pPr>
        <w:pStyle w:val="3"/>
        <w:framePr w:w="10387" w:h="13825" w:hRule="exact" w:wrap="none" w:vAnchor="page" w:hAnchor="page" w:x="763" w:y="1510"/>
        <w:numPr>
          <w:ilvl w:val="0"/>
          <w:numId w:val="2"/>
        </w:numPr>
        <w:shd w:val="clear" w:color="auto" w:fill="auto"/>
        <w:tabs>
          <w:tab w:val="left" w:pos="278"/>
        </w:tabs>
        <w:spacing w:after="120" w:line="322" w:lineRule="exact"/>
        <w:ind w:right="20" w:firstLine="0"/>
        <w:jc w:val="both"/>
      </w:pPr>
      <w:r>
        <w:t xml:space="preserve">Условия охраны здоровья обучающихся, в том числе инвалидов и лиц с ограниченными возможностями здоровья: здание школы оснащено противопожарной звуковой сигнализацией, необходимыми табличками и указателями с обеспечением визуальной и звуковой информацией для сигнализации об опасности. </w:t>
      </w:r>
      <w:r w:rsidR="00913B0C">
        <w:t>Д</w:t>
      </w:r>
      <w:r>
        <w:t>оврачебн</w:t>
      </w:r>
      <w:r w:rsidR="00913B0C">
        <w:t xml:space="preserve">ую </w:t>
      </w:r>
      <w:r>
        <w:t xml:space="preserve"> первичн</w:t>
      </w:r>
      <w:r w:rsidR="00913B0C">
        <w:t>ую</w:t>
      </w:r>
      <w:r>
        <w:t xml:space="preserve"> медицинск</w:t>
      </w:r>
      <w:r w:rsidR="00913B0C">
        <w:t>ую</w:t>
      </w:r>
      <w:r>
        <w:t xml:space="preserve"> помощ</w:t>
      </w:r>
      <w:r w:rsidR="00913B0C">
        <w:t>ь</w:t>
      </w:r>
      <w:r>
        <w:t xml:space="preserve">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</w:t>
      </w:r>
      <w:r w:rsidR="00F13006">
        <w:t>осуществляет фельдшер Шеломковского</w:t>
      </w:r>
      <w:r w:rsidR="00913B0C">
        <w:t xml:space="preserve"> ФАПа</w:t>
      </w:r>
      <w:r>
        <w:t>.  В школе организовано психолого-педагогическое сопровождение лиц с ОВЗ.</w:t>
      </w:r>
      <w:r w:rsidR="00913B0C">
        <w:t xml:space="preserve"> Имеются логопед, дефектолог, психолог.</w:t>
      </w:r>
    </w:p>
    <w:p w:rsidR="007E3533" w:rsidRDefault="00B47F4B">
      <w:pPr>
        <w:pStyle w:val="3"/>
        <w:framePr w:w="10387" w:h="13825" w:hRule="exact" w:wrap="none" w:vAnchor="page" w:hAnchor="page" w:x="763" w:y="1510"/>
        <w:numPr>
          <w:ilvl w:val="0"/>
          <w:numId w:val="2"/>
        </w:numPr>
        <w:shd w:val="clear" w:color="auto" w:fill="auto"/>
        <w:tabs>
          <w:tab w:val="left" w:pos="1090"/>
        </w:tabs>
        <w:spacing w:after="120" w:line="322" w:lineRule="exact"/>
        <w:ind w:right="20" w:firstLine="0"/>
        <w:jc w:val="both"/>
      </w:pPr>
      <w:r>
        <w:t>Доступ</w:t>
      </w:r>
      <w:r>
        <w:tab/>
        <w:t>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-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 и с другими сайтами образовательной направленности, на которых существует версия для слабовидящих. 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7E3533" w:rsidRDefault="00B47F4B">
      <w:pPr>
        <w:pStyle w:val="3"/>
        <w:framePr w:w="10387" w:h="13825" w:hRule="exact" w:wrap="none" w:vAnchor="page" w:hAnchor="page" w:x="763" w:y="1510"/>
        <w:numPr>
          <w:ilvl w:val="0"/>
          <w:numId w:val="2"/>
        </w:numPr>
        <w:shd w:val="clear" w:color="auto" w:fill="auto"/>
        <w:tabs>
          <w:tab w:val="left" w:pos="283"/>
        </w:tabs>
        <w:spacing w:after="120" w:line="322" w:lineRule="exact"/>
        <w:ind w:right="20" w:firstLine="0"/>
        <w:jc w:val="both"/>
      </w:pPr>
      <w: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  <w:r w:rsidR="00913B0C">
        <w:t xml:space="preserve"> </w:t>
      </w:r>
      <w:r>
        <w:t>-</w:t>
      </w:r>
      <w:r w:rsidR="00913B0C">
        <w:t xml:space="preserve"> </w:t>
      </w:r>
      <w:r>
        <w:t>имеются.</w:t>
      </w:r>
    </w:p>
    <w:p w:rsidR="007E3533" w:rsidRDefault="00B47F4B">
      <w:pPr>
        <w:pStyle w:val="3"/>
        <w:framePr w:w="10387" w:h="13825" w:hRule="exact" w:wrap="none" w:vAnchor="page" w:hAnchor="page" w:x="763" w:y="1510"/>
        <w:numPr>
          <w:ilvl w:val="0"/>
          <w:numId w:val="2"/>
        </w:numPr>
        <w:shd w:val="clear" w:color="auto" w:fill="auto"/>
        <w:tabs>
          <w:tab w:val="left" w:pos="293"/>
        </w:tabs>
        <w:spacing w:after="120" w:line="322" w:lineRule="exact"/>
        <w:ind w:right="20" w:firstLine="0"/>
        <w:jc w:val="both"/>
      </w:pPr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- имеются - (экранно-звуковые носители учебной информации и аппаратуры).</w:t>
      </w:r>
    </w:p>
    <w:p w:rsidR="00913B0C" w:rsidRDefault="00913B0C" w:rsidP="00913B0C">
      <w:pPr>
        <w:pStyle w:val="3"/>
        <w:framePr w:w="10387" w:h="13825" w:hRule="exact" w:wrap="none" w:vAnchor="page" w:hAnchor="page" w:x="763" w:y="1510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98" w:lineRule="exact"/>
        <w:ind w:left="20" w:right="20" w:firstLine="0"/>
        <w:jc w:val="both"/>
      </w:pPr>
      <w:r>
        <w:t xml:space="preserve">Инвалиды и лица с ОВЗ с </w:t>
      </w:r>
      <w:r w:rsidR="00782868">
        <w:t xml:space="preserve">легкой </w:t>
      </w:r>
      <w:r>
        <w:t xml:space="preserve"> степени тяжести участвуют в образовательном процессе на общих основаниях.</w:t>
      </w:r>
      <w:r w:rsidR="00782868">
        <w:t xml:space="preserve"> </w:t>
      </w:r>
      <w:r>
        <w:t>Для обучающихся с ОВЗ используются адаптированные образовательные программы начального общего образования, основного общего образования  для учащихся с ограниченными возможностями здоровья, методы обучения, коррекционные занятия с педагогом — психологом, учителем-логопедом.</w:t>
      </w:r>
    </w:p>
    <w:p w:rsidR="00913B0C" w:rsidRDefault="00913B0C" w:rsidP="00913B0C">
      <w:pPr>
        <w:pStyle w:val="3"/>
        <w:framePr w:w="10387" w:h="13825" w:hRule="exact" w:wrap="none" w:vAnchor="page" w:hAnchor="page" w:x="763" w:y="1510"/>
        <w:shd w:val="clear" w:color="auto" w:fill="auto"/>
        <w:spacing w:after="0" w:line="298" w:lineRule="exact"/>
        <w:ind w:right="20" w:firstLine="0"/>
        <w:jc w:val="both"/>
      </w:pPr>
      <w:r>
        <w:t>Адаптированная образовательная программа разрабатывается с учётом особенностей развития ребенка, основной целью которой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образовательной программы является ФГОС НОО.</w:t>
      </w:r>
    </w:p>
    <w:p w:rsidR="00913B0C" w:rsidRDefault="00913B0C" w:rsidP="00913B0C">
      <w:pPr>
        <w:pStyle w:val="3"/>
        <w:framePr w:w="10387" w:h="13825" w:hRule="exact" w:wrap="none" w:vAnchor="page" w:hAnchor="page" w:x="763" w:y="1510"/>
        <w:shd w:val="clear" w:color="auto" w:fill="auto"/>
        <w:tabs>
          <w:tab w:val="left" w:pos="293"/>
        </w:tabs>
        <w:spacing w:after="120" w:line="322" w:lineRule="exact"/>
        <w:ind w:right="20" w:firstLine="0"/>
        <w:jc w:val="both"/>
      </w:pPr>
    </w:p>
    <w:p w:rsidR="007E3533" w:rsidRDefault="007E3533">
      <w:pPr>
        <w:rPr>
          <w:sz w:val="2"/>
          <w:szCs w:val="2"/>
        </w:rPr>
        <w:sectPr w:rsidR="007E35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3533" w:rsidRDefault="00B47F4B" w:rsidP="00782868">
      <w:pPr>
        <w:pStyle w:val="3"/>
        <w:framePr w:w="10387" w:h="7906" w:hRule="exact" w:wrap="none" w:vAnchor="page" w:hAnchor="page" w:x="763" w:y="766"/>
        <w:shd w:val="clear" w:color="auto" w:fill="auto"/>
        <w:spacing w:after="0" w:line="298" w:lineRule="exact"/>
        <w:ind w:left="20" w:right="20" w:firstLine="540"/>
        <w:jc w:val="both"/>
      </w:pPr>
      <w:r>
        <w:lastRenderedPageBreak/>
        <w:t xml:space="preserve">Формы работы в учреждении с детьми с ОВЗ и детьми-инвалидами: индивидуализация образовательного процесса детей с ОВЗ, целенаправленность развития способности данной категории учащихся на взаимодействие и коммуникацию со сверстниками. Развитие и выявление способностей детей с ОВЗ посредством секций, </w:t>
      </w:r>
      <w:r w:rsidR="00913B0C">
        <w:t>кружков</w:t>
      </w:r>
      <w:r>
        <w:t xml:space="preserve">, а также организации общественно полезной деятельности, включая социальные практики, используя при этом возможности существующих образовательных учреждений дополнительного образования. Вовлечение обучающихся с ограниченными возможностями здоровья в творческие и интеллектуальные соревнования, проектно- исследовательскую деятельность и научно-техническое творчество. При наличии медицинских показаний и соответствующих документов (справка - заключение ВКК) для инвалидов и лиц с ограниченными возможностями здоровья </w:t>
      </w:r>
      <w:r w:rsidR="00913B0C">
        <w:t xml:space="preserve">может быть </w:t>
      </w:r>
      <w:r>
        <w:t>организ</w:t>
      </w:r>
      <w:r w:rsidR="00913B0C">
        <w:t xml:space="preserve">овано </w:t>
      </w:r>
      <w:r>
        <w:t xml:space="preserve"> индивидуальное обучение на дому. Педагоги прошли курсы повышения квалификации по организации образовательного пространства обучающихся с ОВЗ.</w:t>
      </w:r>
    </w:p>
    <w:p w:rsidR="00782868" w:rsidRDefault="00782868" w:rsidP="00782868">
      <w:pPr>
        <w:pStyle w:val="3"/>
        <w:framePr w:w="10387" w:h="7906" w:hRule="exact" w:wrap="none" w:vAnchor="page" w:hAnchor="page" w:x="763" w:y="766"/>
        <w:shd w:val="clear" w:color="auto" w:fill="auto"/>
        <w:spacing w:after="0" w:line="298" w:lineRule="exact"/>
        <w:ind w:right="20" w:firstLine="0"/>
        <w:jc w:val="right"/>
      </w:pPr>
    </w:p>
    <w:p w:rsidR="007E3533" w:rsidRDefault="007E3533">
      <w:pPr>
        <w:rPr>
          <w:sz w:val="2"/>
          <w:szCs w:val="2"/>
        </w:rPr>
      </w:pPr>
    </w:p>
    <w:sectPr w:rsidR="007E3533" w:rsidSect="007E353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52" w:rsidRDefault="00933152" w:rsidP="007E3533">
      <w:r>
        <w:separator/>
      </w:r>
    </w:p>
  </w:endnote>
  <w:endnote w:type="continuationSeparator" w:id="0">
    <w:p w:rsidR="00933152" w:rsidRDefault="00933152" w:rsidP="007E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52" w:rsidRDefault="00933152"/>
  </w:footnote>
  <w:footnote w:type="continuationSeparator" w:id="0">
    <w:p w:rsidR="00933152" w:rsidRDefault="009331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BAB"/>
    <w:multiLevelType w:val="multilevel"/>
    <w:tmpl w:val="78560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50206"/>
    <w:multiLevelType w:val="multilevel"/>
    <w:tmpl w:val="78560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21524"/>
    <w:multiLevelType w:val="multilevel"/>
    <w:tmpl w:val="6F6843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3533"/>
    <w:rsid w:val="00782868"/>
    <w:rsid w:val="007E3533"/>
    <w:rsid w:val="00913B0C"/>
    <w:rsid w:val="00933152"/>
    <w:rsid w:val="00B175D5"/>
    <w:rsid w:val="00B47F4B"/>
    <w:rsid w:val="00DE53A8"/>
    <w:rsid w:val="00F1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5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53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E3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Малые прописные"/>
    <w:basedOn w:val="a4"/>
    <w:rsid w:val="007E3533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7E353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">
    <w:name w:val="Основной текст2"/>
    <w:basedOn w:val="a4"/>
    <w:rsid w:val="007E353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0">
    <w:name w:val="Основной текст (2)_"/>
    <w:basedOn w:val="a0"/>
    <w:link w:val="21"/>
    <w:rsid w:val="007E3533"/>
    <w:rPr>
      <w:b w:val="0"/>
      <w:bCs w:val="0"/>
      <w:i w:val="0"/>
      <w:iCs w:val="0"/>
      <w:smallCaps w:val="0"/>
      <w:strike w:val="0"/>
      <w:sz w:val="9"/>
      <w:szCs w:val="9"/>
      <w:u w:val="none"/>
      <w:lang w:val="en-US"/>
    </w:rPr>
  </w:style>
  <w:style w:type="character" w:customStyle="1" w:styleId="22">
    <w:name w:val="Основной текст (2)"/>
    <w:basedOn w:val="20"/>
    <w:rsid w:val="007E3533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4"/>
    <w:rsid w:val="007E3533"/>
    <w:pPr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7E3533"/>
    <w:pPr>
      <w:shd w:val="clear" w:color="auto" w:fill="FFFFFF"/>
      <w:spacing w:line="0" w:lineRule="atLeast"/>
    </w:pPr>
    <w:rPr>
      <w:sz w:val="9"/>
      <w:szCs w:val="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2447/?dst=100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Маликова Л М</cp:lastModifiedBy>
  <cp:revision>2</cp:revision>
  <dcterms:created xsi:type="dcterms:W3CDTF">2023-12-19T06:46:00Z</dcterms:created>
  <dcterms:modified xsi:type="dcterms:W3CDTF">2023-12-19T06:46:00Z</dcterms:modified>
</cp:coreProperties>
</file>